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60" w:rsidRPr="00E03B6B" w:rsidRDefault="007D6060" w:rsidP="007D6060">
      <w:pPr>
        <w:ind w:left="5130" w:firstLine="0"/>
        <w:jc w:val="right"/>
        <w:rPr>
          <w:sz w:val="28"/>
          <w:szCs w:val="22"/>
          <w:lang w:val="ro-RO" w:eastAsia="ru-RU"/>
        </w:rPr>
      </w:pPr>
      <w:r w:rsidRPr="00E03B6B">
        <w:rPr>
          <w:sz w:val="28"/>
          <w:szCs w:val="22"/>
          <w:lang w:val="ro-RO" w:eastAsia="ru-RU"/>
        </w:rPr>
        <w:t xml:space="preserve">Anexa nr. 1 </w:t>
      </w:r>
    </w:p>
    <w:p w:rsidR="007D6060" w:rsidRPr="00E03B6B" w:rsidRDefault="007D6060" w:rsidP="007D6060">
      <w:pPr>
        <w:jc w:val="right"/>
        <w:rPr>
          <w:sz w:val="28"/>
          <w:szCs w:val="22"/>
          <w:lang w:val="ro-RO" w:eastAsia="ru-RU"/>
        </w:rPr>
      </w:pPr>
      <w:r>
        <w:rPr>
          <w:sz w:val="28"/>
          <w:szCs w:val="22"/>
          <w:lang w:val="ro-RO" w:eastAsia="ru-RU"/>
        </w:rPr>
        <w:t>la</w:t>
      </w:r>
      <w:r w:rsidRPr="00E03B6B">
        <w:rPr>
          <w:sz w:val="28"/>
          <w:szCs w:val="22"/>
          <w:lang w:val="ro-RO" w:eastAsia="ru-RU"/>
        </w:rPr>
        <w:t xml:space="preserve"> Hotărîrea  Guvernului nr.</w:t>
      </w:r>
      <w:r>
        <w:rPr>
          <w:sz w:val="28"/>
          <w:szCs w:val="22"/>
          <w:lang w:val="ro-RO" w:eastAsia="ru-RU"/>
        </w:rPr>
        <w:t xml:space="preserve"> 270/2019</w:t>
      </w:r>
    </w:p>
    <w:p w:rsidR="007D6060" w:rsidRPr="00E03B6B" w:rsidRDefault="007D6060" w:rsidP="007D6060">
      <w:pPr>
        <w:spacing w:line="240" w:lineRule="atLeast"/>
        <w:ind w:firstLine="0"/>
        <w:jc w:val="left"/>
        <w:rPr>
          <w:b/>
          <w:sz w:val="26"/>
          <w:szCs w:val="24"/>
          <w:lang w:val="ro-RO" w:eastAsia="ru-RU"/>
        </w:rPr>
      </w:pPr>
    </w:p>
    <w:p w:rsidR="007D6060" w:rsidRPr="00E03B6B" w:rsidRDefault="007D6060" w:rsidP="007D6060">
      <w:pPr>
        <w:spacing w:line="240" w:lineRule="atLeast"/>
        <w:ind w:firstLine="0"/>
        <w:jc w:val="center"/>
        <w:rPr>
          <w:b/>
          <w:sz w:val="28"/>
          <w:szCs w:val="28"/>
          <w:lang w:val="ro-RO" w:eastAsia="ru-RU"/>
        </w:rPr>
      </w:pPr>
      <w:r w:rsidRPr="00E03B6B">
        <w:rPr>
          <w:b/>
          <w:sz w:val="28"/>
          <w:szCs w:val="28"/>
          <w:lang w:val="ro-RO" w:eastAsia="ru-RU"/>
        </w:rPr>
        <w:t xml:space="preserve">LISTA </w:t>
      </w:r>
    </w:p>
    <w:p w:rsidR="007D6060" w:rsidRPr="00E03B6B" w:rsidRDefault="007D6060" w:rsidP="007D6060">
      <w:pPr>
        <w:spacing w:line="240" w:lineRule="atLeast"/>
        <w:ind w:firstLine="0"/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terenurilor</w:t>
      </w:r>
      <w:r w:rsidRPr="00E03B6B">
        <w:rPr>
          <w:b/>
          <w:sz w:val="28"/>
          <w:szCs w:val="28"/>
          <w:lang w:val="ro-RO" w:eastAsia="ru-RU"/>
        </w:rPr>
        <w:t xml:space="preserve"> proprietate a unităţilor administrativ-teritoriale, </w:t>
      </w:r>
    </w:p>
    <w:p w:rsidR="007D6060" w:rsidRPr="00E03B6B" w:rsidRDefault="007D6060" w:rsidP="007D6060">
      <w:pPr>
        <w:spacing w:line="240" w:lineRule="atLeast"/>
        <w:ind w:firstLine="0"/>
        <w:jc w:val="center"/>
        <w:rPr>
          <w:b/>
          <w:sz w:val="28"/>
          <w:szCs w:val="28"/>
          <w:lang w:val="ro-RO" w:eastAsia="ru-RU"/>
        </w:rPr>
      </w:pPr>
      <w:r w:rsidRPr="00E03B6B">
        <w:rPr>
          <w:b/>
          <w:sz w:val="28"/>
          <w:szCs w:val="28"/>
          <w:lang w:val="ro-RO" w:eastAsia="ru-RU"/>
        </w:rPr>
        <w:t xml:space="preserve">domeniul public, care se transmit în proprietatea statului, domeniul </w:t>
      </w:r>
    </w:p>
    <w:p w:rsidR="007D6060" w:rsidRPr="00E03B6B" w:rsidRDefault="007D6060" w:rsidP="007D6060">
      <w:pPr>
        <w:spacing w:line="240" w:lineRule="atLeast"/>
        <w:ind w:firstLine="0"/>
        <w:jc w:val="center"/>
        <w:rPr>
          <w:b/>
          <w:sz w:val="28"/>
          <w:szCs w:val="28"/>
          <w:lang w:val="ro-RO" w:eastAsia="ru-RU"/>
        </w:rPr>
      </w:pPr>
      <w:r w:rsidRPr="00E03B6B">
        <w:rPr>
          <w:b/>
          <w:sz w:val="28"/>
          <w:szCs w:val="28"/>
          <w:lang w:val="ro-RO" w:eastAsia="ru-RU"/>
        </w:rPr>
        <w:t xml:space="preserve">public, administrarea Agenţiei Proprietăţii Publice </w:t>
      </w:r>
    </w:p>
    <w:p w:rsidR="007D6060" w:rsidRPr="00E03B6B" w:rsidRDefault="007D6060" w:rsidP="007D6060">
      <w:pPr>
        <w:tabs>
          <w:tab w:val="num" w:pos="0"/>
        </w:tabs>
        <w:rPr>
          <w:i/>
          <w:sz w:val="28"/>
          <w:szCs w:val="28"/>
          <w:lang w:val="ro-RO" w:eastAsia="ru-RU"/>
        </w:rPr>
      </w:pPr>
      <w:r w:rsidRPr="00E03B6B">
        <w:rPr>
          <w:i/>
          <w:sz w:val="28"/>
          <w:szCs w:val="28"/>
          <w:lang w:val="ro-RO"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370"/>
        <w:gridCol w:w="1580"/>
        <w:gridCol w:w="2370"/>
        <w:gridCol w:w="2144"/>
      </w:tblGrid>
      <w:tr w:rsidR="007D6060" w:rsidRPr="00E03B6B" w:rsidTr="007042A4">
        <w:tc>
          <w:tcPr>
            <w:tcW w:w="421" w:type="pct"/>
          </w:tcPr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Nr.</w:t>
            </w:r>
          </w:p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282" w:type="pct"/>
          </w:tcPr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Numerele cadastrale</w:t>
            </w:r>
          </w:p>
        </w:tc>
        <w:tc>
          <w:tcPr>
            <w:tcW w:w="855" w:type="pct"/>
          </w:tcPr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 xml:space="preserve">Suprafaţa </w:t>
            </w:r>
          </w:p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 xml:space="preserve">terenurilor </w:t>
            </w:r>
          </w:p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(ha)</w:t>
            </w:r>
          </w:p>
        </w:tc>
        <w:tc>
          <w:tcPr>
            <w:tcW w:w="1282" w:type="pct"/>
          </w:tcPr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Categoria terenurilor</w:t>
            </w:r>
          </w:p>
        </w:tc>
        <w:tc>
          <w:tcPr>
            <w:tcW w:w="1160" w:type="pct"/>
          </w:tcPr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Decizi</w:t>
            </w:r>
            <w:r>
              <w:rPr>
                <w:b/>
                <w:sz w:val="24"/>
                <w:szCs w:val="24"/>
                <w:lang w:val="ro-RO" w:eastAsia="ru-RU"/>
              </w:rPr>
              <w:t>a</w:t>
            </w:r>
            <w:r w:rsidRPr="00E03B6B">
              <w:rPr>
                <w:b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o-RO" w:eastAsia="ru-RU"/>
              </w:rPr>
              <w:t>c</w:t>
            </w:r>
            <w:r w:rsidRPr="00E03B6B">
              <w:rPr>
                <w:b/>
                <w:sz w:val="24"/>
                <w:szCs w:val="24"/>
                <w:lang w:val="ro-RO" w:eastAsia="ru-RU"/>
              </w:rPr>
              <w:t>onsili</w:t>
            </w:r>
            <w:r>
              <w:rPr>
                <w:b/>
                <w:sz w:val="24"/>
                <w:szCs w:val="24"/>
                <w:lang w:val="ro-RO" w:eastAsia="ru-RU"/>
              </w:rPr>
              <w:t>ului local</w:t>
            </w:r>
          </w:p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(n</w:t>
            </w:r>
            <w:r>
              <w:rPr>
                <w:b/>
                <w:sz w:val="24"/>
                <w:szCs w:val="24"/>
                <w:lang w:val="ro-RO" w:eastAsia="ru-RU"/>
              </w:rPr>
              <w:t>umărul</w:t>
            </w:r>
            <w:r w:rsidRPr="00E03B6B">
              <w:rPr>
                <w:b/>
                <w:sz w:val="24"/>
                <w:szCs w:val="24"/>
                <w:lang w:val="ro-RO" w:eastAsia="ru-RU"/>
              </w:rPr>
              <w:t xml:space="preserve"> şi data)</w:t>
            </w:r>
          </w:p>
        </w:tc>
      </w:tr>
    </w:tbl>
    <w:p w:rsidR="007D6060" w:rsidRPr="00ED5C9E" w:rsidRDefault="007D6060" w:rsidP="007D606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0"/>
        <w:gridCol w:w="2292"/>
        <w:gridCol w:w="78"/>
        <w:gridCol w:w="1464"/>
        <w:gridCol w:w="116"/>
        <w:gridCol w:w="2198"/>
        <w:gridCol w:w="172"/>
        <w:gridCol w:w="2144"/>
      </w:tblGrid>
      <w:tr w:rsidR="007D6060" w:rsidRPr="00E03B6B" w:rsidTr="007042A4">
        <w:trPr>
          <w:tblHeader/>
        </w:trPr>
        <w:tc>
          <w:tcPr>
            <w:tcW w:w="421" w:type="pct"/>
            <w:gridSpan w:val="2"/>
          </w:tcPr>
          <w:p w:rsidR="007D6060" w:rsidRPr="00ED5C9E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D5C9E"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82" w:type="pct"/>
            <w:gridSpan w:val="2"/>
          </w:tcPr>
          <w:p w:rsidR="007D6060" w:rsidRPr="00ED5C9E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D5C9E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855" w:type="pct"/>
            <w:gridSpan w:val="2"/>
          </w:tcPr>
          <w:p w:rsidR="007D6060" w:rsidRPr="00ED5C9E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D5C9E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282" w:type="pct"/>
            <w:gridSpan w:val="2"/>
          </w:tcPr>
          <w:p w:rsidR="007D6060" w:rsidRPr="00ED5C9E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D5C9E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160" w:type="pct"/>
          </w:tcPr>
          <w:p w:rsidR="007D6060" w:rsidRPr="00ED5C9E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ED5C9E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  <w:tr w:rsidR="007D6060" w:rsidRPr="007D6060" w:rsidTr="007042A4">
        <w:tc>
          <w:tcPr>
            <w:tcW w:w="5000" w:type="pct"/>
            <w:gridSpan w:val="9"/>
          </w:tcPr>
          <w:p w:rsidR="007D6060" w:rsidRDefault="007D6060" w:rsidP="007042A4">
            <w:pPr>
              <w:tabs>
                <w:tab w:val="left" w:pos="360"/>
                <w:tab w:val="left" w:pos="1080"/>
              </w:tabs>
              <w:spacing w:line="240" w:lineRule="atLeast"/>
              <w:ind w:left="720" w:firstLine="0"/>
              <w:rPr>
                <w:sz w:val="28"/>
                <w:szCs w:val="28"/>
                <w:lang w:val="ro-RO" w:eastAsia="ru-RU"/>
              </w:rPr>
            </w:pPr>
          </w:p>
          <w:p w:rsidR="007D6060" w:rsidRPr="00E03B6B" w:rsidRDefault="007D6060" w:rsidP="007D60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  <w:tab w:val="left" w:pos="1080"/>
              </w:tabs>
              <w:spacing w:line="240" w:lineRule="atLeast"/>
              <w:ind w:left="0" w:firstLine="720"/>
              <w:rPr>
                <w:sz w:val="28"/>
                <w:szCs w:val="28"/>
                <w:lang w:val="ro-RO" w:eastAsia="ru-RU"/>
              </w:rPr>
            </w:pPr>
            <w:r w:rsidRPr="00E03B6B">
              <w:rPr>
                <w:sz w:val="28"/>
                <w:szCs w:val="28"/>
                <w:lang w:val="ro-RO" w:eastAsia="ru-RU"/>
              </w:rPr>
              <w:t xml:space="preserve">Drumul naţional </w:t>
            </w:r>
            <w:r w:rsidRPr="00E03B6B">
              <w:rPr>
                <w:rFonts w:eastAsia="Batang"/>
                <w:sz w:val="28"/>
                <w:szCs w:val="28"/>
                <w:shd w:val="clear" w:color="auto" w:fill="FFFFFF"/>
                <w:lang w:val="ro-RO" w:eastAsia="ru-RU"/>
              </w:rPr>
              <w:t xml:space="preserve">M3 </w:t>
            </w:r>
            <w:r w:rsidRPr="00E03B6B">
              <w:rPr>
                <w:sz w:val="28"/>
                <w:szCs w:val="28"/>
                <w:lang w:val="ro-RO" w:eastAsia="ru-RU"/>
              </w:rPr>
              <w:t>Chişinău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Comrat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Giurgiuleşti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frontiera cu România, pe segmentul Porumbrei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Cimişlia, terenuri amplasate în extravilanul unităţii administrativ-teritoriale Sagaidac</w:t>
            </w:r>
            <w:r>
              <w:rPr>
                <w:sz w:val="28"/>
                <w:szCs w:val="28"/>
                <w:lang w:val="ro-RO" w:eastAsia="ru-RU"/>
              </w:rPr>
              <w:t xml:space="preserve"> din</w:t>
            </w:r>
            <w:r w:rsidRPr="00E03B6B">
              <w:rPr>
                <w:sz w:val="28"/>
                <w:szCs w:val="28"/>
                <w:lang w:val="ro-RO" w:eastAsia="ru-RU"/>
              </w:rPr>
              <w:t xml:space="preserve"> raionul Cimişlia:</w:t>
            </w:r>
          </w:p>
          <w:p w:rsidR="007D6060" w:rsidRPr="00E03B6B" w:rsidRDefault="007D6060" w:rsidP="007042A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2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2936106218</w:t>
            </w:r>
          </w:p>
        </w:tc>
        <w:tc>
          <w:tcPr>
            <w:tcW w:w="855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1,3061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 xml:space="preserve">cu destinaţie agricolă </w:t>
            </w:r>
          </w:p>
        </w:tc>
        <w:tc>
          <w:tcPr>
            <w:tcW w:w="1160" w:type="pct"/>
            <w:tcBorders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Decizia Consiliului sătesc Sagaidac, raionul Cimişlia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E03B6B">
              <w:rPr>
                <w:sz w:val="24"/>
                <w:szCs w:val="24"/>
                <w:lang w:val="ro-RO" w:eastAsia="ru-RU"/>
              </w:rPr>
              <w:t xml:space="preserve"> nr. 04/01 din 04.05.2018</w:t>
            </w:r>
          </w:p>
        </w:tc>
      </w:tr>
      <w:tr w:rsidR="007D6060" w:rsidRPr="00E03B6B" w:rsidTr="007042A4">
        <w:tc>
          <w:tcPr>
            <w:tcW w:w="42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2936106219</w:t>
            </w:r>
          </w:p>
        </w:tc>
        <w:tc>
          <w:tcPr>
            <w:tcW w:w="855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0,6012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cu destinaţie agricolă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2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2936106220</w:t>
            </w:r>
          </w:p>
        </w:tc>
        <w:tc>
          <w:tcPr>
            <w:tcW w:w="855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0,8171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cu destinaţie agricolă</w:t>
            </w:r>
          </w:p>
        </w:tc>
        <w:tc>
          <w:tcPr>
            <w:tcW w:w="1160" w:type="pct"/>
            <w:tcBorders>
              <w:top w:val="nil"/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2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2936106209</w:t>
            </w:r>
          </w:p>
        </w:tc>
        <w:tc>
          <w:tcPr>
            <w:tcW w:w="855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0,2209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cu destinaţie agricolă</w:t>
            </w:r>
          </w:p>
        </w:tc>
        <w:tc>
          <w:tcPr>
            <w:tcW w:w="1160" w:type="pct"/>
            <w:tcBorders>
              <w:top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2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2936106201</w:t>
            </w:r>
          </w:p>
        </w:tc>
        <w:tc>
          <w:tcPr>
            <w:tcW w:w="855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0,1100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spacing w:line="240" w:lineRule="atLeast"/>
              <w:ind w:firstLine="0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destinate industriei,  transporturilor, telecomunicaţiilor şi cu alte destinaţii speciale</w:t>
            </w:r>
          </w:p>
        </w:tc>
        <w:tc>
          <w:tcPr>
            <w:tcW w:w="1160" w:type="pct"/>
          </w:tcPr>
          <w:p w:rsidR="007D6060" w:rsidRPr="00E03B6B" w:rsidRDefault="007D6060" w:rsidP="007042A4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E03B6B">
              <w:rPr>
                <w:sz w:val="24"/>
                <w:szCs w:val="24"/>
                <w:lang w:val="ro-RO" w:eastAsia="ru-RU"/>
              </w:rPr>
              <w:t>Decizia Consiliului sătesc Sagaidac, raionul Cimişlia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E03B6B">
              <w:rPr>
                <w:sz w:val="24"/>
                <w:szCs w:val="24"/>
                <w:lang w:val="ro-RO" w:eastAsia="ru-RU"/>
              </w:rPr>
              <w:t xml:space="preserve"> nr. 09/06 din 28.11.2018</w:t>
            </w:r>
          </w:p>
        </w:tc>
      </w:tr>
      <w:tr w:rsidR="007D6060" w:rsidRPr="00E03B6B" w:rsidTr="007042A4">
        <w:tc>
          <w:tcPr>
            <w:tcW w:w="42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>Total a)</w:t>
            </w:r>
          </w:p>
        </w:tc>
        <w:tc>
          <w:tcPr>
            <w:tcW w:w="855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E03B6B">
              <w:rPr>
                <w:b/>
                <w:sz w:val="24"/>
                <w:szCs w:val="24"/>
                <w:lang w:val="ro-RO" w:eastAsia="ru-RU"/>
              </w:rPr>
              <w:t xml:space="preserve">3,0553  </w:t>
            </w:r>
          </w:p>
        </w:tc>
        <w:tc>
          <w:tcPr>
            <w:tcW w:w="128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60" w:type="pct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5000" w:type="pct"/>
            <w:gridSpan w:val="9"/>
          </w:tcPr>
          <w:p w:rsidR="007D6060" w:rsidRDefault="007D6060" w:rsidP="007042A4">
            <w:pPr>
              <w:spacing w:line="240" w:lineRule="atLeast"/>
              <w:rPr>
                <w:sz w:val="28"/>
                <w:szCs w:val="28"/>
                <w:lang w:val="ro-RO" w:eastAsia="ru-RU"/>
              </w:rPr>
            </w:pPr>
          </w:p>
          <w:p w:rsidR="007D6060" w:rsidRPr="00E03B6B" w:rsidRDefault="007D6060" w:rsidP="007042A4">
            <w:pPr>
              <w:spacing w:line="240" w:lineRule="atLeast"/>
              <w:rPr>
                <w:sz w:val="28"/>
                <w:szCs w:val="28"/>
                <w:lang w:val="ro-RO" w:eastAsia="ru-RU"/>
              </w:rPr>
            </w:pPr>
            <w:r w:rsidRPr="00E03B6B">
              <w:rPr>
                <w:sz w:val="28"/>
                <w:szCs w:val="28"/>
                <w:lang w:val="ro-RO" w:eastAsia="ru-RU"/>
              </w:rPr>
              <w:t xml:space="preserve">b) Drumul naţional </w:t>
            </w:r>
            <w:r w:rsidRPr="00E03B6B">
              <w:rPr>
                <w:rFonts w:eastAsia="Batang"/>
                <w:sz w:val="28"/>
                <w:szCs w:val="28"/>
                <w:shd w:val="clear" w:color="auto" w:fill="FFFFFF"/>
                <w:lang w:val="ro-RO" w:eastAsia="ru-RU"/>
              </w:rPr>
              <w:t xml:space="preserve">M3 </w:t>
            </w:r>
            <w:r w:rsidRPr="00E03B6B">
              <w:rPr>
                <w:sz w:val="28"/>
                <w:szCs w:val="28"/>
                <w:lang w:val="ro-RO" w:eastAsia="ru-RU"/>
              </w:rPr>
              <w:t>Chişinău</w:t>
            </w:r>
            <w:r>
              <w:rPr>
                <w:sz w:val="28"/>
                <w:szCs w:val="28"/>
                <w:lang w:val="ro-RO" w:eastAsia="ru-RU"/>
              </w:rPr>
              <w:t>–Comrat–</w:t>
            </w:r>
            <w:r w:rsidRPr="00E03B6B">
              <w:rPr>
                <w:sz w:val="28"/>
                <w:szCs w:val="28"/>
                <w:lang w:val="ro-RO" w:eastAsia="ru-RU"/>
              </w:rPr>
              <w:t>Giurgiuleşti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frontiera cu România, pe segmentul Porumbrei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Cimişlia, terenuri amplasate în extravilanul unităţii administrativ-teritoriale Ecaterinovca</w:t>
            </w:r>
            <w:r>
              <w:rPr>
                <w:sz w:val="28"/>
                <w:szCs w:val="28"/>
                <w:lang w:val="ro-RO" w:eastAsia="ru-RU"/>
              </w:rPr>
              <w:t xml:space="preserve"> din</w:t>
            </w:r>
            <w:r w:rsidRPr="00E03B6B">
              <w:rPr>
                <w:sz w:val="28"/>
                <w:szCs w:val="28"/>
                <w:lang w:val="ro-RO" w:eastAsia="ru-RU"/>
              </w:rPr>
              <w:t xml:space="preserve"> raionul Cimişlia:</w:t>
            </w:r>
          </w:p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1.</w:t>
            </w: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2916103117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0,3709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cu destinaţie agricolă</w:t>
            </w:r>
          </w:p>
        </w:tc>
        <w:tc>
          <w:tcPr>
            <w:tcW w:w="1253" w:type="pct"/>
            <w:gridSpan w:val="2"/>
            <w:tcBorders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>
              <w:rPr>
                <w:sz w:val="24"/>
                <w:szCs w:val="28"/>
                <w:lang w:val="ro-RO" w:eastAsia="ru-RU"/>
              </w:rPr>
              <w:t>Decizia Consiliului com</w:t>
            </w:r>
            <w:r w:rsidRPr="00E03B6B">
              <w:rPr>
                <w:sz w:val="24"/>
                <w:szCs w:val="28"/>
                <w:lang w:val="ro-RO" w:eastAsia="ru-RU"/>
              </w:rPr>
              <w:t>unal Ecaterinovca, raionul Cimişlia</w:t>
            </w:r>
            <w:r>
              <w:rPr>
                <w:sz w:val="24"/>
                <w:szCs w:val="28"/>
                <w:lang w:val="ro-RO" w:eastAsia="ru-RU"/>
              </w:rPr>
              <w:t>,</w:t>
            </w:r>
            <w:r w:rsidRPr="00E03B6B">
              <w:rPr>
                <w:sz w:val="24"/>
                <w:szCs w:val="28"/>
                <w:lang w:val="ro-RO" w:eastAsia="ru-RU"/>
              </w:rPr>
              <w:t xml:space="preserve"> nr. 4/5 din 12.07.2018</w:t>
            </w: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2.</w:t>
            </w: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2916106138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0,0417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cu destinaţie agricolă</w:t>
            </w:r>
          </w:p>
        </w:tc>
        <w:tc>
          <w:tcPr>
            <w:tcW w:w="1253" w:type="pct"/>
            <w:gridSpan w:val="2"/>
            <w:tcBorders>
              <w:top w:val="nil"/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3.</w:t>
            </w: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2916105151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0,2070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cu destinaţie agricolă</w:t>
            </w:r>
          </w:p>
        </w:tc>
        <w:tc>
          <w:tcPr>
            <w:tcW w:w="1253" w:type="pct"/>
            <w:gridSpan w:val="2"/>
            <w:tcBorders>
              <w:top w:val="nil"/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4.</w:t>
            </w: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2916106141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0,0647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cu destinaţie agricolă</w:t>
            </w:r>
          </w:p>
        </w:tc>
        <w:tc>
          <w:tcPr>
            <w:tcW w:w="1253" w:type="pct"/>
            <w:gridSpan w:val="2"/>
            <w:tcBorders>
              <w:top w:val="nil"/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5.</w:t>
            </w: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2916105152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0,1674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cu destinaţie agricolă</w:t>
            </w:r>
          </w:p>
        </w:tc>
        <w:tc>
          <w:tcPr>
            <w:tcW w:w="1253" w:type="pct"/>
            <w:gridSpan w:val="2"/>
            <w:tcBorders>
              <w:top w:val="nil"/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6.</w:t>
            </w: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2917304173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0,1685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cu destinaţie agricolă</w:t>
            </w:r>
          </w:p>
        </w:tc>
        <w:tc>
          <w:tcPr>
            <w:tcW w:w="1253" w:type="pct"/>
            <w:gridSpan w:val="2"/>
            <w:tcBorders>
              <w:top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b/>
                <w:sz w:val="24"/>
                <w:szCs w:val="28"/>
                <w:lang w:val="ro-RO" w:eastAsia="ru-RU"/>
              </w:rPr>
              <w:t>Total b)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  <w:r w:rsidRPr="00E03B6B">
              <w:rPr>
                <w:b/>
                <w:sz w:val="24"/>
                <w:szCs w:val="28"/>
                <w:lang w:val="ro-RO" w:eastAsia="ru-RU"/>
              </w:rPr>
              <w:t>1,0202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</w:p>
        </w:tc>
        <w:tc>
          <w:tcPr>
            <w:tcW w:w="1253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5000" w:type="pct"/>
            <w:gridSpan w:val="9"/>
          </w:tcPr>
          <w:p w:rsidR="007D6060" w:rsidRPr="00E03B6B" w:rsidRDefault="007D6060" w:rsidP="007042A4">
            <w:pPr>
              <w:spacing w:line="240" w:lineRule="atLeast"/>
              <w:ind w:firstLine="0"/>
              <w:rPr>
                <w:b/>
                <w:sz w:val="28"/>
                <w:szCs w:val="28"/>
                <w:lang w:val="ro-RO" w:eastAsia="ru-RU"/>
              </w:rPr>
            </w:pPr>
          </w:p>
          <w:p w:rsidR="007D6060" w:rsidRPr="00E03B6B" w:rsidRDefault="007D6060" w:rsidP="007042A4">
            <w:pPr>
              <w:spacing w:line="240" w:lineRule="atLeast"/>
              <w:rPr>
                <w:sz w:val="28"/>
                <w:szCs w:val="28"/>
                <w:lang w:val="ro-RO" w:eastAsia="ru-RU"/>
              </w:rPr>
            </w:pPr>
            <w:r w:rsidRPr="00E03B6B">
              <w:rPr>
                <w:sz w:val="28"/>
                <w:szCs w:val="28"/>
                <w:lang w:val="ro-RO" w:eastAsia="ru-RU"/>
              </w:rPr>
              <w:t xml:space="preserve">c) Drumul naţional </w:t>
            </w:r>
            <w:r w:rsidRPr="00E03B6B">
              <w:rPr>
                <w:rFonts w:eastAsia="Batang"/>
                <w:sz w:val="28"/>
                <w:szCs w:val="28"/>
                <w:shd w:val="clear" w:color="auto" w:fill="FFFFFF"/>
                <w:lang w:val="ro-RO" w:eastAsia="ru-RU"/>
              </w:rPr>
              <w:t xml:space="preserve">M3 </w:t>
            </w:r>
            <w:r w:rsidRPr="00E03B6B">
              <w:rPr>
                <w:sz w:val="28"/>
                <w:szCs w:val="28"/>
                <w:lang w:val="ro-RO" w:eastAsia="ru-RU"/>
              </w:rPr>
              <w:t>Chişinău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Comrat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Giurgiuleşti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frontiera cu România, pe segmentul Porumbrei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>Cimişlia,</w:t>
            </w:r>
            <w:r>
              <w:rPr>
                <w:sz w:val="28"/>
                <w:szCs w:val="28"/>
                <w:lang w:val="ro-RO" w:eastAsia="ru-RU"/>
              </w:rPr>
              <w:t xml:space="preserve"> terenuri</w:t>
            </w:r>
            <w:r w:rsidRPr="00E03B6B">
              <w:rPr>
                <w:sz w:val="28"/>
                <w:szCs w:val="28"/>
                <w:lang w:val="ro-RO" w:eastAsia="ru-RU"/>
              </w:rPr>
              <w:t xml:space="preserve"> amplasate în extravilanul unităţii administrativ-teritoriale Ecaterinovca</w:t>
            </w:r>
            <w:r>
              <w:rPr>
                <w:sz w:val="28"/>
                <w:szCs w:val="28"/>
                <w:lang w:val="ro-RO" w:eastAsia="ru-RU"/>
              </w:rPr>
              <w:t xml:space="preserve"> din</w:t>
            </w:r>
            <w:r w:rsidRPr="00E03B6B">
              <w:rPr>
                <w:sz w:val="28"/>
                <w:szCs w:val="28"/>
                <w:lang w:val="ro-RO" w:eastAsia="ru-RU"/>
              </w:rPr>
              <w:t xml:space="preserve"> raionul Cimişlia, proprietate a unităţii administrativ-teritoriale de nivelul </w:t>
            </w:r>
            <w:r>
              <w:rPr>
                <w:sz w:val="28"/>
                <w:szCs w:val="28"/>
                <w:lang w:val="ro-RO" w:eastAsia="ru-RU"/>
              </w:rPr>
              <w:t xml:space="preserve">al </w:t>
            </w:r>
            <w:r w:rsidRPr="00E03B6B">
              <w:rPr>
                <w:sz w:val="28"/>
                <w:szCs w:val="28"/>
                <w:lang w:val="ro-RO" w:eastAsia="ru-RU"/>
              </w:rPr>
              <w:t>doi</w:t>
            </w:r>
            <w:r>
              <w:rPr>
                <w:sz w:val="28"/>
                <w:szCs w:val="28"/>
                <w:lang w:val="ro-RO" w:eastAsia="ru-RU"/>
              </w:rPr>
              <w:t>lea</w:t>
            </w:r>
            <w:r w:rsidRPr="00E03B6B">
              <w:rPr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sz w:val="28"/>
                <w:szCs w:val="28"/>
                <w:lang w:val="ro-RO" w:eastAsia="ru-RU"/>
              </w:rPr>
              <w:t>–</w:t>
            </w:r>
            <w:r w:rsidRPr="00E03B6B">
              <w:rPr>
                <w:sz w:val="28"/>
                <w:szCs w:val="28"/>
                <w:lang w:val="ro-RO" w:eastAsia="ru-RU"/>
              </w:rPr>
              <w:t xml:space="preserve"> raionul Cimişlia:</w:t>
            </w:r>
          </w:p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1.</w:t>
            </w: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2916105150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0,7461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destinate industriei,  transporturilor, telecomunicaţiilor şi cu alte destinaţii speciale</w:t>
            </w:r>
          </w:p>
        </w:tc>
        <w:tc>
          <w:tcPr>
            <w:tcW w:w="1253" w:type="pct"/>
            <w:gridSpan w:val="2"/>
            <w:tcBorders>
              <w:bottom w:val="nil"/>
            </w:tcBorders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Decizia Consiliului raional Cimişlia nr. 02/24 din 23.03.2018</w:t>
            </w: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2.</w:t>
            </w: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2916106139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0,6834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rPr>
                <w:sz w:val="24"/>
                <w:szCs w:val="28"/>
                <w:lang w:val="ro-RO" w:eastAsia="ru-RU"/>
              </w:rPr>
            </w:pPr>
            <w:r w:rsidRPr="00E03B6B">
              <w:rPr>
                <w:sz w:val="24"/>
                <w:szCs w:val="28"/>
                <w:lang w:val="ro-RO" w:eastAsia="ru-RU"/>
              </w:rPr>
              <w:t>destinate industriei,  transporturilor, telecomunicaţiilor şi cu alte destinaţii speciale</w:t>
            </w:r>
          </w:p>
        </w:tc>
        <w:tc>
          <w:tcPr>
            <w:tcW w:w="1253" w:type="pct"/>
            <w:gridSpan w:val="2"/>
            <w:tcBorders>
              <w:top w:val="nil"/>
            </w:tcBorders>
          </w:tcPr>
          <w:p w:rsidR="007D6060" w:rsidRPr="00E03B6B" w:rsidRDefault="007D6060" w:rsidP="007042A4">
            <w:pPr>
              <w:ind w:firstLine="0"/>
              <w:rPr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  <w:r w:rsidRPr="00E03B6B">
              <w:rPr>
                <w:b/>
                <w:sz w:val="24"/>
                <w:szCs w:val="28"/>
                <w:lang w:val="ro-RO" w:eastAsia="ru-RU"/>
              </w:rPr>
              <w:t>Total c)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  <w:r w:rsidRPr="00E03B6B">
              <w:rPr>
                <w:b/>
                <w:sz w:val="24"/>
                <w:szCs w:val="28"/>
                <w:lang w:val="ro-RO" w:eastAsia="ru-RU"/>
              </w:rPr>
              <w:t>1,4295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</w:p>
        </w:tc>
        <w:tc>
          <w:tcPr>
            <w:tcW w:w="1253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</w:p>
        </w:tc>
      </w:tr>
      <w:tr w:rsidR="007D6060" w:rsidRPr="00E03B6B" w:rsidTr="007042A4">
        <w:tc>
          <w:tcPr>
            <w:tcW w:w="410" w:type="pct"/>
          </w:tcPr>
          <w:p w:rsidR="007D6060" w:rsidRPr="00E03B6B" w:rsidRDefault="007D6060" w:rsidP="007042A4">
            <w:pPr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1251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  <w:r w:rsidRPr="00E03B6B">
              <w:rPr>
                <w:b/>
                <w:sz w:val="24"/>
                <w:szCs w:val="28"/>
                <w:lang w:val="ro-RO" w:eastAsia="ru-RU"/>
              </w:rPr>
              <w:t>Total general</w:t>
            </w:r>
          </w:p>
        </w:tc>
        <w:tc>
          <w:tcPr>
            <w:tcW w:w="834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  <w:r w:rsidRPr="00E03B6B">
              <w:rPr>
                <w:b/>
                <w:sz w:val="24"/>
                <w:szCs w:val="28"/>
                <w:lang w:val="ro-RO" w:eastAsia="ru-RU"/>
              </w:rPr>
              <w:t>5,5050</w:t>
            </w:r>
          </w:p>
        </w:tc>
        <w:tc>
          <w:tcPr>
            <w:tcW w:w="1252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</w:p>
        </w:tc>
        <w:tc>
          <w:tcPr>
            <w:tcW w:w="1253" w:type="pct"/>
            <w:gridSpan w:val="2"/>
          </w:tcPr>
          <w:p w:rsidR="007D6060" w:rsidRPr="00E03B6B" w:rsidRDefault="007D6060" w:rsidP="007042A4">
            <w:pPr>
              <w:ind w:firstLine="0"/>
              <w:jc w:val="left"/>
              <w:rPr>
                <w:b/>
                <w:sz w:val="24"/>
                <w:szCs w:val="28"/>
                <w:lang w:val="ro-RO" w:eastAsia="ru-RU"/>
              </w:rPr>
            </w:pPr>
          </w:p>
        </w:tc>
      </w:tr>
    </w:tbl>
    <w:p w:rsidR="00B00B24" w:rsidRDefault="00B00B24"/>
    <w:sectPr w:rsidR="00B00B24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45B1"/>
    <w:multiLevelType w:val="hybridMultilevel"/>
    <w:tmpl w:val="BCD60208"/>
    <w:lvl w:ilvl="0" w:tplc="54640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060"/>
    <w:rsid w:val="00590B64"/>
    <w:rsid w:val="007D6060"/>
    <w:rsid w:val="00B00B24"/>
    <w:rsid w:val="00C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2019-05-31T08:15:00Z</dcterms:created>
  <dcterms:modified xsi:type="dcterms:W3CDTF">2019-05-31T08:15:00Z</dcterms:modified>
</cp:coreProperties>
</file>